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E2D3A" w14:textId="6933A6C6" w:rsidR="00F56E5B" w:rsidRDefault="00F56E5B">
      <w:pPr>
        <w:widowControl w:val="0"/>
        <w:pBdr>
          <w:top w:val="nil"/>
          <w:left w:val="nil"/>
          <w:bottom w:val="nil"/>
          <w:right w:val="nil"/>
          <w:between w:val="nil"/>
        </w:pBdr>
        <w:spacing w:before="244"/>
        <w:ind w:left="-283" w:right="6950"/>
        <w:rPr>
          <w:i/>
          <w:sz w:val="18"/>
          <w:szCs w:val="18"/>
        </w:rPr>
      </w:pPr>
    </w:p>
    <w:p w14:paraId="6332EB63" w14:textId="67985F24" w:rsidR="008A4B8A" w:rsidRPr="00AD1240" w:rsidRDefault="00AD1240" w:rsidP="005156AC">
      <w:pPr>
        <w:widowControl w:val="0"/>
        <w:pBdr>
          <w:top w:val="nil"/>
          <w:left w:val="nil"/>
          <w:bottom w:val="nil"/>
          <w:right w:val="nil"/>
          <w:between w:val="nil"/>
        </w:pBdr>
        <w:spacing w:before="244"/>
        <w:ind w:left="-283" w:right="6950"/>
        <w:rPr>
          <w:rFonts w:ascii="Aptos Serif" w:hAnsi="Aptos Serif" w:cs="Aptos Serif"/>
          <w:b/>
          <w:color w:val="2C3C26"/>
          <w:sz w:val="28"/>
          <w:szCs w:val="28"/>
        </w:rPr>
      </w:pPr>
      <w:r w:rsidRPr="00AD1240">
        <w:rPr>
          <w:rFonts w:ascii="Aptos Serif" w:hAnsi="Aptos Serif" w:cs="Aptos Serif"/>
          <w:b/>
          <w:color w:val="2C3C26"/>
          <w:sz w:val="28"/>
          <w:szCs w:val="28"/>
        </w:rPr>
        <w:t>Fotroligheds</w:t>
      </w:r>
      <w:r w:rsidR="00000000" w:rsidRPr="00AD1240">
        <w:rPr>
          <w:rFonts w:ascii="Aptos Serif" w:hAnsi="Aptos Serif" w:cs="Aptos Serif"/>
          <w:b/>
          <w:color w:val="2C3C26"/>
          <w:sz w:val="28"/>
          <w:szCs w:val="28"/>
        </w:rPr>
        <w:t>aftale</w:t>
      </w:r>
    </w:p>
    <w:p w14:paraId="52E42329" w14:textId="77777777" w:rsidR="005156AC" w:rsidRDefault="005156AC">
      <w:pPr>
        <w:spacing w:after="300" w:line="432" w:lineRule="auto"/>
        <w:rPr>
          <w:color w:val="131E41"/>
        </w:rPr>
      </w:pPr>
    </w:p>
    <w:p w14:paraId="1C743BF5" w14:textId="77777777" w:rsidR="005156AC" w:rsidRPr="005156AC" w:rsidRDefault="005156AC" w:rsidP="005156AC">
      <w:pPr>
        <w:spacing w:after="300" w:line="432" w:lineRule="auto"/>
        <w:rPr>
          <w:color w:val="131E41"/>
        </w:rPr>
      </w:pPr>
      <w:r w:rsidRPr="005156AC">
        <w:rPr>
          <w:b/>
          <w:bCs/>
          <w:color w:val="131E41"/>
        </w:rPr>
        <w:t>Mellem:</w:t>
      </w:r>
    </w:p>
    <w:p w14:paraId="322CF355" w14:textId="77777777" w:rsidR="005156AC" w:rsidRPr="005156AC" w:rsidRDefault="005156AC" w:rsidP="005156AC">
      <w:pPr>
        <w:spacing w:after="300" w:line="432" w:lineRule="auto"/>
        <w:rPr>
          <w:color w:val="131E41"/>
        </w:rPr>
      </w:pPr>
      <w:r w:rsidRPr="005156AC">
        <w:rPr>
          <w:b/>
          <w:bCs/>
          <w:color w:val="131E41"/>
        </w:rPr>
        <w:t>[Indsæt virksomhedsoplysninger]</w:t>
      </w:r>
    </w:p>
    <w:p w14:paraId="017FC8BE" w14:textId="77777777" w:rsidR="005156AC" w:rsidRPr="005156AC" w:rsidRDefault="005156AC" w:rsidP="005156AC">
      <w:pPr>
        <w:spacing w:after="300" w:line="432" w:lineRule="auto"/>
        <w:rPr>
          <w:color w:val="131E41"/>
        </w:rPr>
      </w:pPr>
      <w:r w:rsidRPr="005156AC">
        <w:rPr>
          <w:b/>
          <w:bCs/>
          <w:color w:val="131E41"/>
        </w:rPr>
        <w:t>Ref.: Virksomheden</w:t>
      </w:r>
    </w:p>
    <w:p w14:paraId="1E44D1BB" w14:textId="77777777" w:rsidR="005156AC" w:rsidRPr="005156AC" w:rsidRDefault="005156AC" w:rsidP="005156AC">
      <w:pPr>
        <w:numPr>
          <w:ilvl w:val="0"/>
          <w:numId w:val="3"/>
        </w:numPr>
        <w:spacing w:after="300" w:line="432" w:lineRule="auto"/>
        <w:rPr>
          <w:color w:val="131E41"/>
        </w:rPr>
      </w:pPr>
      <w:r w:rsidRPr="005156AC">
        <w:rPr>
          <w:color w:val="131E41"/>
        </w:rPr>
        <w:t>Virksomhedsnavn:</w:t>
      </w:r>
    </w:p>
    <w:p w14:paraId="512EA8F5" w14:textId="77777777" w:rsidR="005156AC" w:rsidRPr="005156AC" w:rsidRDefault="005156AC" w:rsidP="005156AC">
      <w:pPr>
        <w:numPr>
          <w:ilvl w:val="0"/>
          <w:numId w:val="3"/>
        </w:numPr>
        <w:spacing w:after="300" w:line="432" w:lineRule="auto"/>
        <w:rPr>
          <w:color w:val="131E41"/>
        </w:rPr>
      </w:pPr>
      <w:r w:rsidRPr="005156AC">
        <w:rPr>
          <w:color w:val="131E41"/>
        </w:rPr>
        <w:t>Adresse:</w:t>
      </w:r>
    </w:p>
    <w:p w14:paraId="0614A2ED" w14:textId="77777777" w:rsidR="005156AC" w:rsidRPr="005156AC" w:rsidRDefault="005156AC" w:rsidP="005156AC">
      <w:pPr>
        <w:numPr>
          <w:ilvl w:val="0"/>
          <w:numId w:val="3"/>
        </w:numPr>
        <w:spacing w:after="300" w:line="432" w:lineRule="auto"/>
        <w:rPr>
          <w:color w:val="131E41"/>
        </w:rPr>
      </w:pPr>
      <w:r w:rsidRPr="005156AC">
        <w:rPr>
          <w:color w:val="131E41"/>
        </w:rPr>
        <w:t>CVR. nr.:</w:t>
      </w:r>
    </w:p>
    <w:p w14:paraId="60BB06B5" w14:textId="77777777" w:rsidR="005156AC" w:rsidRPr="005156AC" w:rsidRDefault="005156AC" w:rsidP="005156AC">
      <w:pPr>
        <w:spacing w:after="300" w:line="432" w:lineRule="auto"/>
        <w:rPr>
          <w:color w:val="131E41"/>
        </w:rPr>
      </w:pPr>
      <w:r w:rsidRPr="005156AC">
        <w:rPr>
          <w:b/>
          <w:bCs/>
          <w:color w:val="131E41"/>
        </w:rPr>
        <w:t>Ref.: Leverandøren</w:t>
      </w:r>
    </w:p>
    <w:p w14:paraId="01FD38D5" w14:textId="77777777" w:rsidR="005156AC" w:rsidRPr="005156AC" w:rsidRDefault="005156AC" w:rsidP="005156AC">
      <w:pPr>
        <w:numPr>
          <w:ilvl w:val="0"/>
          <w:numId w:val="4"/>
        </w:numPr>
        <w:spacing w:after="300" w:line="432" w:lineRule="auto"/>
        <w:rPr>
          <w:color w:val="131E41"/>
        </w:rPr>
      </w:pPr>
      <w:r w:rsidRPr="005156AC">
        <w:rPr>
          <w:color w:val="131E41"/>
        </w:rPr>
        <w:t>Virksomhedsnavn:</w:t>
      </w:r>
    </w:p>
    <w:p w14:paraId="6A79E625" w14:textId="77777777" w:rsidR="005156AC" w:rsidRPr="005156AC" w:rsidRDefault="005156AC" w:rsidP="005156AC">
      <w:pPr>
        <w:numPr>
          <w:ilvl w:val="0"/>
          <w:numId w:val="4"/>
        </w:numPr>
        <w:spacing w:after="300" w:line="432" w:lineRule="auto"/>
        <w:rPr>
          <w:color w:val="131E41"/>
        </w:rPr>
      </w:pPr>
      <w:r w:rsidRPr="005156AC">
        <w:rPr>
          <w:color w:val="131E41"/>
        </w:rPr>
        <w:t>Adresse:</w:t>
      </w:r>
    </w:p>
    <w:p w14:paraId="617EFE12" w14:textId="77777777" w:rsidR="005156AC" w:rsidRPr="005156AC" w:rsidRDefault="005156AC" w:rsidP="005156AC">
      <w:pPr>
        <w:numPr>
          <w:ilvl w:val="0"/>
          <w:numId w:val="4"/>
        </w:numPr>
        <w:spacing w:after="300" w:line="432" w:lineRule="auto"/>
        <w:rPr>
          <w:color w:val="131E41"/>
        </w:rPr>
      </w:pPr>
      <w:r w:rsidRPr="005156AC">
        <w:rPr>
          <w:color w:val="131E41"/>
        </w:rPr>
        <w:t>CVR. nr.:</w:t>
      </w:r>
    </w:p>
    <w:p w14:paraId="2B04A416" w14:textId="77777777" w:rsidR="00AD1240" w:rsidRPr="00AD1240" w:rsidRDefault="00AD1240" w:rsidP="00AD1240">
      <w:pPr>
        <w:spacing w:after="300" w:line="432" w:lineRule="auto"/>
        <w:rPr>
          <w:color w:val="131E41"/>
        </w:rPr>
      </w:pPr>
      <w:r w:rsidRPr="00AD1240">
        <w:rPr>
          <w:color w:val="131E41"/>
        </w:rPr>
        <w:t>Da parterne:</w:t>
      </w:r>
    </w:p>
    <w:p w14:paraId="6C17A034" w14:textId="77777777" w:rsidR="00AD1240" w:rsidRPr="00AD1240" w:rsidRDefault="00AD1240" w:rsidP="00AD1240">
      <w:pPr>
        <w:numPr>
          <w:ilvl w:val="0"/>
          <w:numId w:val="5"/>
        </w:numPr>
        <w:spacing w:after="300" w:line="432" w:lineRule="auto"/>
        <w:rPr>
          <w:color w:val="131E41"/>
        </w:rPr>
      </w:pPr>
      <w:r w:rsidRPr="00AD1240">
        <w:rPr>
          <w:color w:val="131E41"/>
        </w:rPr>
        <w:t>Har til hensigt at indgå et samarbejde om [beskriv samarbejdet], og</w:t>
      </w:r>
    </w:p>
    <w:p w14:paraId="6169DE47" w14:textId="77777777" w:rsidR="00AD1240" w:rsidRPr="00AD1240" w:rsidRDefault="00AD1240" w:rsidP="00AD1240">
      <w:pPr>
        <w:numPr>
          <w:ilvl w:val="0"/>
          <w:numId w:val="5"/>
        </w:numPr>
        <w:spacing w:after="300" w:line="432" w:lineRule="auto"/>
        <w:rPr>
          <w:color w:val="131E41"/>
        </w:rPr>
      </w:pPr>
      <w:r w:rsidRPr="00AD1240">
        <w:rPr>
          <w:color w:val="131E41"/>
        </w:rPr>
        <w:t>Forventer at "Virksomheden" under drøftelserne eller samarbejdets udførelse vil dele informationer med "Leverandøren", som anses for fortrolige,</w:t>
      </w:r>
      <w:r w:rsidRPr="00AD1240">
        <w:rPr>
          <w:color w:val="131E41"/>
        </w:rPr>
        <w:br/>
        <w:t>er parterne enige om følgende:</w:t>
      </w:r>
    </w:p>
    <w:p w14:paraId="11D155AE" w14:textId="77777777" w:rsidR="00AD1240" w:rsidRDefault="00AD1240" w:rsidP="00AD1240">
      <w:pPr>
        <w:spacing w:after="300" w:line="432" w:lineRule="auto"/>
        <w:rPr>
          <w:b/>
          <w:bCs/>
          <w:color w:val="131E41"/>
        </w:rPr>
      </w:pPr>
    </w:p>
    <w:p w14:paraId="35813F82" w14:textId="2EF16EC6" w:rsidR="00AD1240" w:rsidRPr="00AD1240" w:rsidRDefault="00AD1240" w:rsidP="00AD1240">
      <w:pPr>
        <w:spacing w:after="300" w:line="432" w:lineRule="auto"/>
        <w:rPr>
          <w:b/>
          <w:bCs/>
          <w:color w:val="131E41"/>
        </w:rPr>
      </w:pPr>
      <w:r w:rsidRPr="00AD1240">
        <w:rPr>
          <w:b/>
          <w:bCs/>
          <w:color w:val="131E41"/>
        </w:rPr>
        <w:lastRenderedPageBreak/>
        <w:t xml:space="preserve">1. Fortrolige </w:t>
      </w:r>
      <w:r>
        <w:rPr>
          <w:b/>
          <w:bCs/>
          <w:color w:val="131E41"/>
        </w:rPr>
        <w:t>o</w:t>
      </w:r>
      <w:r w:rsidRPr="00AD1240">
        <w:rPr>
          <w:b/>
          <w:bCs/>
          <w:color w:val="131E41"/>
        </w:rPr>
        <w:t>plysninger</w:t>
      </w:r>
    </w:p>
    <w:p w14:paraId="3A6E1F6A" w14:textId="77777777" w:rsidR="00AD1240" w:rsidRPr="00AD1240" w:rsidRDefault="00AD1240" w:rsidP="00AD1240">
      <w:pPr>
        <w:spacing w:after="300" w:line="432" w:lineRule="auto"/>
        <w:rPr>
          <w:color w:val="131E41"/>
        </w:rPr>
      </w:pPr>
      <w:r w:rsidRPr="00AD1240">
        <w:rPr>
          <w:color w:val="131E41"/>
        </w:rPr>
        <w:t>1.1 "Oplysninger" omfatter alle data og informationer, uanset om de gives mundtligt eller skriftligt, der overleveres af "Virksomheden" til "Leverandøren", og som relaterer sig til "Virksomhedens" aktiviteter, herunder forretningsmæssige forhold, produkter, tjenester, teknisk viden, prøver, modeller, og andre lignende informationer.</w:t>
      </w:r>
      <w:r w:rsidRPr="00AD1240">
        <w:rPr>
          <w:color w:val="131E41"/>
        </w:rPr>
        <w:br/>
        <w:t>1.2 Informationer betragtes som "fortrolige oplysninger", når:</w:t>
      </w:r>
    </w:p>
    <w:p w14:paraId="2DB80066" w14:textId="77777777" w:rsidR="00AD1240" w:rsidRPr="00AD1240" w:rsidRDefault="00AD1240" w:rsidP="00AD1240">
      <w:pPr>
        <w:numPr>
          <w:ilvl w:val="0"/>
          <w:numId w:val="6"/>
        </w:numPr>
        <w:spacing w:after="300" w:line="432" w:lineRule="auto"/>
        <w:rPr>
          <w:color w:val="131E41"/>
        </w:rPr>
      </w:pPr>
      <w:r w:rsidRPr="00AD1240">
        <w:rPr>
          <w:color w:val="131E41"/>
        </w:rPr>
        <w:t>"Virksomheden" har angivet mundtligt eller skriftligt, at de er fortrolige, eller</w:t>
      </w:r>
    </w:p>
    <w:p w14:paraId="06F40932" w14:textId="77777777" w:rsidR="00AD1240" w:rsidRPr="00AD1240" w:rsidRDefault="00AD1240" w:rsidP="00AD1240">
      <w:pPr>
        <w:numPr>
          <w:ilvl w:val="0"/>
          <w:numId w:val="6"/>
        </w:numPr>
        <w:spacing w:after="300" w:line="432" w:lineRule="auto"/>
        <w:rPr>
          <w:color w:val="131E41"/>
        </w:rPr>
      </w:pPr>
      <w:r w:rsidRPr="00AD1240">
        <w:rPr>
          <w:color w:val="131E41"/>
        </w:rPr>
        <w:t>Det med rimelighed burde være klart for "Leverandøren", at disse oplysninger skal behandles som fortrolige.</w:t>
      </w:r>
      <w:r w:rsidRPr="00AD1240">
        <w:rPr>
          <w:color w:val="131E41"/>
        </w:rPr>
        <w:br/>
        <w:t>1.3 Følgende informationer betragtes ikke som fortrolige:</w:t>
      </w:r>
    </w:p>
    <w:p w14:paraId="5B118938" w14:textId="77777777" w:rsidR="00AD1240" w:rsidRPr="00AD1240" w:rsidRDefault="00AD1240" w:rsidP="00AD1240">
      <w:pPr>
        <w:numPr>
          <w:ilvl w:val="0"/>
          <w:numId w:val="6"/>
        </w:numPr>
        <w:spacing w:after="300" w:line="432" w:lineRule="auto"/>
        <w:rPr>
          <w:color w:val="131E41"/>
        </w:rPr>
      </w:pPr>
      <w:r w:rsidRPr="00AD1240">
        <w:rPr>
          <w:color w:val="131E41"/>
        </w:rPr>
        <w:t>Oplysninger, der allerede var offentligt tilgængelige på tidspunktet for videregivelsen.</w:t>
      </w:r>
    </w:p>
    <w:p w14:paraId="4ACA232D" w14:textId="77777777" w:rsidR="00AD1240" w:rsidRPr="00AD1240" w:rsidRDefault="00AD1240" w:rsidP="00AD1240">
      <w:pPr>
        <w:numPr>
          <w:ilvl w:val="0"/>
          <w:numId w:val="6"/>
        </w:numPr>
        <w:spacing w:after="300" w:line="432" w:lineRule="auto"/>
        <w:rPr>
          <w:color w:val="131E41"/>
        </w:rPr>
      </w:pPr>
      <w:r w:rsidRPr="00AD1240">
        <w:rPr>
          <w:color w:val="131E41"/>
        </w:rPr>
        <w:t>Oplysninger, der efterfølgende bliver offentligt tilgængelige, uden at "Leverandøren" har handlet i strid med denne aftale.</w:t>
      </w:r>
    </w:p>
    <w:p w14:paraId="47B45C86" w14:textId="77777777" w:rsidR="00AD1240" w:rsidRPr="00AD1240" w:rsidRDefault="00AD1240" w:rsidP="00AD1240">
      <w:pPr>
        <w:numPr>
          <w:ilvl w:val="0"/>
          <w:numId w:val="6"/>
        </w:numPr>
        <w:spacing w:after="300" w:line="432" w:lineRule="auto"/>
        <w:rPr>
          <w:color w:val="131E41"/>
        </w:rPr>
      </w:pPr>
      <w:r w:rsidRPr="00AD1240">
        <w:rPr>
          <w:color w:val="131E41"/>
        </w:rPr>
        <w:t>Oplysninger, som "Leverandøren" allerede var i besiddelse af inden videregivelsen fra "Virksomheden".</w:t>
      </w:r>
    </w:p>
    <w:p w14:paraId="6D4E5F16" w14:textId="77777777" w:rsidR="00AD1240" w:rsidRPr="00AD1240" w:rsidRDefault="00AD1240" w:rsidP="00AD1240">
      <w:pPr>
        <w:numPr>
          <w:ilvl w:val="0"/>
          <w:numId w:val="6"/>
        </w:numPr>
        <w:spacing w:after="300" w:line="432" w:lineRule="auto"/>
        <w:rPr>
          <w:color w:val="131E41"/>
        </w:rPr>
      </w:pPr>
      <w:r w:rsidRPr="00AD1240">
        <w:rPr>
          <w:color w:val="131E41"/>
        </w:rPr>
        <w:t>Oplysninger modtaget fra tredjepart, som lovligt er i besiddelse af informationerne og ikke har modtaget dem fra "Virksomheden".</w:t>
      </w:r>
    </w:p>
    <w:p w14:paraId="72A2CA19" w14:textId="723787BB" w:rsidR="00AD1240" w:rsidRPr="00AD1240" w:rsidRDefault="00AD1240" w:rsidP="00AD1240">
      <w:pPr>
        <w:spacing w:after="300" w:line="432" w:lineRule="auto"/>
        <w:rPr>
          <w:b/>
          <w:bCs/>
          <w:color w:val="131E41"/>
        </w:rPr>
      </w:pPr>
      <w:r w:rsidRPr="00AD1240">
        <w:rPr>
          <w:b/>
          <w:bCs/>
          <w:color w:val="131E41"/>
        </w:rPr>
        <w:t xml:space="preserve">2. Parternes </w:t>
      </w:r>
      <w:r>
        <w:rPr>
          <w:b/>
          <w:bCs/>
          <w:color w:val="131E41"/>
        </w:rPr>
        <w:t>f</w:t>
      </w:r>
      <w:r w:rsidRPr="00AD1240">
        <w:rPr>
          <w:b/>
          <w:bCs/>
          <w:color w:val="131E41"/>
        </w:rPr>
        <w:t>orpligtelser</w:t>
      </w:r>
    </w:p>
    <w:p w14:paraId="6A300BB4" w14:textId="77777777" w:rsidR="00AD1240" w:rsidRPr="00AD1240" w:rsidRDefault="00AD1240" w:rsidP="00AD1240">
      <w:pPr>
        <w:spacing w:after="300" w:line="432" w:lineRule="auto"/>
        <w:rPr>
          <w:color w:val="131E41"/>
        </w:rPr>
      </w:pPr>
      <w:r w:rsidRPr="00AD1240">
        <w:rPr>
          <w:color w:val="131E41"/>
        </w:rPr>
        <w:t>2.1 "Leverandøren" forpligter sig til:</w:t>
      </w:r>
    </w:p>
    <w:p w14:paraId="503DE483" w14:textId="77777777" w:rsidR="00AD1240" w:rsidRPr="00AD1240" w:rsidRDefault="00AD1240" w:rsidP="00AD1240">
      <w:pPr>
        <w:numPr>
          <w:ilvl w:val="0"/>
          <w:numId w:val="7"/>
        </w:numPr>
        <w:spacing w:after="300" w:line="432" w:lineRule="auto"/>
        <w:rPr>
          <w:color w:val="131E41"/>
        </w:rPr>
      </w:pPr>
      <w:r w:rsidRPr="00AD1240">
        <w:rPr>
          <w:color w:val="131E41"/>
        </w:rPr>
        <w:t>At bevare fortroligheden om alle oplysninger og undlade at videregive dem til tredjepart.</w:t>
      </w:r>
    </w:p>
    <w:p w14:paraId="7174538C" w14:textId="77777777" w:rsidR="00AD1240" w:rsidRPr="00AD1240" w:rsidRDefault="00AD1240" w:rsidP="00AD1240">
      <w:pPr>
        <w:numPr>
          <w:ilvl w:val="0"/>
          <w:numId w:val="7"/>
        </w:numPr>
        <w:spacing w:after="300" w:line="432" w:lineRule="auto"/>
        <w:rPr>
          <w:color w:val="131E41"/>
        </w:rPr>
      </w:pPr>
      <w:r w:rsidRPr="00AD1240">
        <w:rPr>
          <w:color w:val="131E41"/>
        </w:rPr>
        <w:lastRenderedPageBreak/>
        <w:t>At tage nødvendige forholdsregler for at beskytte oplysningerne mod uautoriseret adgang.</w:t>
      </w:r>
    </w:p>
    <w:p w14:paraId="16B61986" w14:textId="77777777" w:rsidR="00AD1240" w:rsidRPr="00AD1240" w:rsidRDefault="00AD1240" w:rsidP="00AD1240">
      <w:pPr>
        <w:numPr>
          <w:ilvl w:val="0"/>
          <w:numId w:val="7"/>
        </w:numPr>
        <w:spacing w:after="300" w:line="432" w:lineRule="auto"/>
        <w:rPr>
          <w:color w:val="131E41"/>
        </w:rPr>
      </w:pPr>
      <w:r w:rsidRPr="00AD1240">
        <w:rPr>
          <w:color w:val="131E41"/>
        </w:rPr>
        <w:t>Ikke at kopiere, distribuere eller på anden måde dele de fortrolige oplysninger med andre end ansatte eller repræsentanter, som er direkte involveret i samarbejdet.</w:t>
      </w:r>
      <w:r w:rsidRPr="00AD1240">
        <w:rPr>
          <w:color w:val="131E41"/>
        </w:rPr>
        <w:br/>
        <w:t>2.2 "Leverandøren" kan dog videregive fortrolige oplysninger, hvis det er nødvendigt i henhold til lovgivningen eller ved krav fra offentlige myndigheder.</w:t>
      </w:r>
    </w:p>
    <w:p w14:paraId="62FDE04D" w14:textId="45ED3FDC" w:rsidR="00AD1240" w:rsidRPr="00AD1240" w:rsidRDefault="00AD1240" w:rsidP="00AD1240">
      <w:pPr>
        <w:spacing w:after="300" w:line="432" w:lineRule="auto"/>
        <w:rPr>
          <w:b/>
          <w:bCs/>
          <w:color w:val="131E41"/>
        </w:rPr>
      </w:pPr>
      <w:r w:rsidRPr="00AD1240">
        <w:rPr>
          <w:b/>
          <w:bCs/>
          <w:color w:val="131E41"/>
        </w:rPr>
        <w:t xml:space="preserve">3. Ikrafttræden, </w:t>
      </w:r>
      <w:r>
        <w:rPr>
          <w:b/>
          <w:bCs/>
          <w:color w:val="131E41"/>
        </w:rPr>
        <w:t>v</w:t>
      </w:r>
      <w:r w:rsidRPr="00AD1240">
        <w:rPr>
          <w:b/>
          <w:bCs/>
          <w:color w:val="131E41"/>
        </w:rPr>
        <w:t xml:space="preserve">arighed og </w:t>
      </w:r>
      <w:r>
        <w:rPr>
          <w:b/>
          <w:bCs/>
          <w:color w:val="131E41"/>
        </w:rPr>
        <w:t>o</w:t>
      </w:r>
      <w:r w:rsidRPr="00AD1240">
        <w:rPr>
          <w:b/>
          <w:bCs/>
          <w:color w:val="131E41"/>
        </w:rPr>
        <w:t>psigelse</w:t>
      </w:r>
    </w:p>
    <w:p w14:paraId="4092D3C6" w14:textId="77777777" w:rsidR="00AD1240" w:rsidRPr="00AD1240" w:rsidRDefault="00AD1240" w:rsidP="00AD1240">
      <w:pPr>
        <w:spacing w:after="300" w:line="432" w:lineRule="auto"/>
        <w:rPr>
          <w:color w:val="131E41"/>
        </w:rPr>
      </w:pPr>
      <w:r w:rsidRPr="00AD1240">
        <w:rPr>
          <w:color w:val="131E41"/>
        </w:rPr>
        <w:t>3.1 Denne aftale træder i kraft fra datoen for begge parters underskrifter. Oplysninger delt før denne dato er også omfattet.</w:t>
      </w:r>
      <w:r w:rsidRPr="00AD1240">
        <w:rPr>
          <w:color w:val="131E41"/>
        </w:rPr>
        <w:br/>
        <w:t>3.2 Aftalen kan opsiges skriftligt med 30 dages varsel, men fortrolighedsforpligtelserne forbliver gældende i 3 år efter opsigelse.</w:t>
      </w:r>
      <w:r w:rsidRPr="00AD1240">
        <w:rPr>
          <w:color w:val="131E41"/>
        </w:rPr>
        <w:br/>
        <w:t>3.3 Ved ophør af aftalen skal "Leverandøren", på anmodning, returnere alt materiale indeholdende fortrolige oplysninger til "Virksomheden".</w:t>
      </w:r>
    </w:p>
    <w:p w14:paraId="5BD318B0" w14:textId="56931A8A" w:rsidR="00AD1240" w:rsidRPr="00AD1240" w:rsidRDefault="00AD1240" w:rsidP="00AD1240">
      <w:pPr>
        <w:spacing w:after="300" w:line="432" w:lineRule="auto"/>
        <w:rPr>
          <w:b/>
          <w:bCs/>
          <w:color w:val="131E41"/>
        </w:rPr>
      </w:pPr>
      <w:r w:rsidRPr="00AD1240">
        <w:rPr>
          <w:b/>
          <w:bCs/>
          <w:color w:val="131E41"/>
        </w:rPr>
        <w:t xml:space="preserve">4. Afsluttende </w:t>
      </w:r>
      <w:r>
        <w:rPr>
          <w:b/>
          <w:bCs/>
          <w:color w:val="131E41"/>
        </w:rPr>
        <w:t>b</w:t>
      </w:r>
      <w:r w:rsidRPr="00AD1240">
        <w:rPr>
          <w:b/>
          <w:bCs/>
          <w:color w:val="131E41"/>
        </w:rPr>
        <w:t>estemmelser</w:t>
      </w:r>
    </w:p>
    <w:p w14:paraId="4C66F5E6" w14:textId="77777777" w:rsidR="00AD1240" w:rsidRPr="00AD1240" w:rsidRDefault="00AD1240" w:rsidP="00AD1240">
      <w:pPr>
        <w:spacing w:after="300" w:line="432" w:lineRule="auto"/>
        <w:rPr>
          <w:color w:val="131E41"/>
        </w:rPr>
      </w:pPr>
      <w:r w:rsidRPr="00AD1240">
        <w:rPr>
          <w:color w:val="131E41"/>
        </w:rPr>
        <w:t>4.1 Aftalens rettigheder og forpligtelser udstrækkes til enhver juridisk enhed, der er tilknyttet "Leverandøren".</w:t>
      </w:r>
      <w:r w:rsidRPr="00AD1240">
        <w:rPr>
          <w:color w:val="131E41"/>
        </w:rPr>
        <w:br/>
        <w:t>4.2 Aftalen udgør hele forståelsen om fortrolige oplysninger mellem parterne og erstatter tidligere aftaler om samme emne.</w:t>
      </w:r>
      <w:r w:rsidRPr="00AD1240">
        <w:rPr>
          <w:color w:val="131E41"/>
        </w:rPr>
        <w:br/>
        <w:t>4.3 Ændringer af aftalen skal ske skriftligt og med begge parters samtykke.</w:t>
      </w:r>
      <w:r w:rsidRPr="00AD1240">
        <w:rPr>
          <w:color w:val="131E41"/>
        </w:rPr>
        <w:br/>
        <w:t>4.4 Aftalen kan ikke overdrages til tredjepart uden forudgående skriftligt samtykke fra modparten.</w:t>
      </w:r>
      <w:r w:rsidRPr="00AD1240">
        <w:rPr>
          <w:color w:val="131E41"/>
        </w:rPr>
        <w:br/>
        <w:t>4.5 Aftalen er underlagt dansk lovgivning.</w:t>
      </w:r>
      <w:r w:rsidRPr="00AD1240">
        <w:rPr>
          <w:color w:val="131E41"/>
        </w:rPr>
        <w:br/>
        <w:t>4.6 Eventuelle tvister afgøres ved de danske domstole.</w:t>
      </w:r>
    </w:p>
    <w:p w14:paraId="74145130" w14:textId="77777777" w:rsidR="005156AC" w:rsidRPr="005156AC" w:rsidRDefault="005156AC" w:rsidP="005156AC">
      <w:pPr>
        <w:spacing w:after="300" w:line="432" w:lineRule="auto"/>
        <w:rPr>
          <w:color w:val="131E41"/>
        </w:rPr>
      </w:pPr>
    </w:p>
    <w:p w14:paraId="4E537680" w14:textId="77777777" w:rsidR="00AD1240" w:rsidRDefault="00AD1240" w:rsidP="005156AC">
      <w:pPr>
        <w:spacing w:after="300" w:line="432" w:lineRule="auto"/>
        <w:rPr>
          <w:color w:val="131E41"/>
        </w:rPr>
      </w:pPr>
    </w:p>
    <w:p w14:paraId="5F3EE184" w14:textId="77777777" w:rsidR="00AD1240" w:rsidRDefault="00AD1240" w:rsidP="005156AC">
      <w:pPr>
        <w:spacing w:after="300" w:line="432" w:lineRule="auto"/>
        <w:rPr>
          <w:color w:val="131E41"/>
        </w:rPr>
      </w:pPr>
    </w:p>
    <w:p w14:paraId="6D29F8BD" w14:textId="77777777" w:rsidR="00AD1240" w:rsidRDefault="00AD1240" w:rsidP="005156AC">
      <w:pPr>
        <w:spacing w:after="300" w:line="432" w:lineRule="auto"/>
        <w:rPr>
          <w:color w:val="131E41"/>
        </w:rPr>
      </w:pPr>
    </w:p>
    <w:p w14:paraId="180CBE9B" w14:textId="53126B69" w:rsidR="005156AC" w:rsidRDefault="005156AC" w:rsidP="00AD1240">
      <w:pPr>
        <w:spacing w:after="300" w:line="432" w:lineRule="auto"/>
        <w:rPr>
          <w:color w:val="131E41"/>
        </w:rPr>
      </w:pPr>
      <w:r>
        <w:rPr>
          <w:color w:val="131E41"/>
        </w:rPr>
        <w:t>Dato: _________________________</w:t>
      </w:r>
      <w:r w:rsidR="00AD1240">
        <w:rPr>
          <w:color w:val="131E41"/>
        </w:rPr>
        <w:tab/>
      </w:r>
      <w:r w:rsidR="00AD1240">
        <w:rPr>
          <w:color w:val="131E41"/>
        </w:rPr>
        <w:tab/>
      </w:r>
      <w:r>
        <w:rPr>
          <w:color w:val="131E41"/>
        </w:rPr>
        <w:t>Dato:_________________________</w:t>
      </w:r>
    </w:p>
    <w:p w14:paraId="3BF8F86E" w14:textId="77777777" w:rsidR="005156AC" w:rsidRDefault="005156AC" w:rsidP="005156AC">
      <w:pPr>
        <w:spacing w:after="300" w:line="432" w:lineRule="auto"/>
        <w:rPr>
          <w:color w:val="131E41"/>
        </w:rPr>
      </w:pPr>
      <w:r>
        <w:rPr>
          <w:color w:val="131E41"/>
        </w:rPr>
        <w:t>Virksomhedsnavn: _______________</w:t>
      </w:r>
      <w:r>
        <w:rPr>
          <w:color w:val="131E41"/>
        </w:rPr>
        <w:tab/>
      </w:r>
      <w:r>
        <w:rPr>
          <w:color w:val="131E41"/>
        </w:rPr>
        <w:tab/>
        <w:t>Virksomhedsnavn: ______________</w:t>
      </w:r>
    </w:p>
    <w:p w14:paraId="595F6FAC" w14:textId="77777777" w:rsidR="005156AC" w:rsidRDefault="005156AC" w:rsidP="005156AC">
      <w:pPr>
        <w:spacing w:after="300" w:line="432" w:lineRule="auto"/>
        <w:rPr>
          <w:color w:val="131E41"/>
        </w:rPr>
      </w:pPr>
      <w:r>
        <w:rPr>
          <w:color w:val="131E41"/>
        </w:rPr>
        <w:t>Navn: (</w:t>
      </w:r>
      <w:r>
        <w:rPr>
          <w:i/>
          <w:color w:val="131E41"/>
        </w:rPr>
        <w:t>Underskrift</w:t>
      </w:r>
      <w:r>
        <w:rPr>
          <w:color w:val="131E41"/>
        </w:rPr>
        <w:t>) _______________</w:t>
      </w:r>
      <w:r>
        <w:rPr>
          <w:color w:val="131E41"/>
        </w:rPr>
        <w:tab/>
      </w:r>
      <w:r>
        <w:rPr>
          <w:color w:val="131E41"/>
        </w:rPr>
        <w:tab/>
        <w:t>Navn: (</w:t>
      </w:r>
      <w:r>
        <w:rPr>
          <w:i/>
          <w:color w:val="131E41"/>
        </w:rPr>
        <w:t>Underskrift</w:t>
      </w:r>
      <w:r>
        <w:rPr>
          <w:color w:val="131E41"/>
        </w:rPr>
        <w:t>: ______________</w:t>
      </w:r>
    </w:p>
    <w:p w14:paraId="3D4BFFE9" w14:textId="77777777" w:rsidR="005156AC" w:rsidRDefault="005156AC" w:rsidP="005156AC">
      <w:pPr>
        <w:spacing w:after="300" w:line="432" w:lineRule="auto"/>
        <w:rPr>
          <w:color w:val="131E41"/>
        </w:rPr>
      </w:pPr>
    </w:p>
    <w:p w14:paraId="6204A71D" w14:textId="77777777" w:rsidR="005156AC" w:rsidRDefault="005156AC">
      <w:pPr>
        <w:spacing w:after="300" w:line="432" w:lineRule="auto"/>
        <w:rPr>
          <w:color w:val="131E41"/>
        </w:rPr>
      </w:pPr>
    </w:p>
    <w:sectPr w:rsidR="005156AC">
      <w:headerReference w:type="default" r:id="rId7"/>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264DD" w14:textId="77777777" w:rsidR="00D44AED" w:rsidRDefault="00D44AED">
      <w:pPr>
        <w:spacing w:line="240" w:lineRule="auto"/>
      </w:pPr>
      <w:r>
        <w:separator/>
      </w:r>
    </w:p>
  </w:endnote>
  <w:endnote w:type="continuationSeparator" w:id="0">
    <w:p w14:paraId="3CE7E591" w14:textId="77777777" w:rsidR="00D44AED" w:rsidRDefault="00D44A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Serif">
    <w:panose1 w:val="02020604070405020304"/>
    <w:charset w:val="00"/>
    <w:family w:val="roman"/>
    <w:pitch w:val="variable"/>
    <w:sig w:usb0="A11526FF" w:usb1="C000ECFB" w:usb2="0001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48A58" w14:textId="77777777" w:rsidR="005156AC" w:rsidRPr="005156AC" w:rsidRDefault="005156AC">
    <w:pPr>
      <w:pStyle w:val="Footer"/>
      <w:jc w:val="center"/>
      <w:rPr>
        <w:color w:val="2C3C26"/>
      </w:rPr>
    </w:pPr>
    <w:r w:rsidRPr="005156AC">
      <w:rPr>
        <w:color w:val="2C3C26"/>
      </w:rPr>
      <w:t xml:space="preserve">Page </w:t>
    </w:r>
    <w:r w:rsidRPr="005156AC">
      <w:rPr>
        <w:color w:val="2C3C26"/>
      </w:rPr>
      <w:fldChar w:fldCharType="begin"/>
    </w:r>
    <w:r w:rsidRPr="005156AC">
      <w:rPr>
        <w:color w:val="2C3C26"/>
      </w:rPr>
      <w:instrText xml:space="preserve"> PAGE  \* Arabic  \* MERGEFORMAT </w:instrText>
    </w:r>
    <w:r w:rsidRPr="005156AC">
      <w:rPr>
        <w:color w:val="2C3C26"/>
      </w:rPr>
      <w:fldChar w:fldCharType="separate"/>
    </w:r>
    <w:r w:rsidRPr="005156AC">
      <w:rPr>
        <w:noProof/>
        <w:color w:val="2C3C26"/>
      </w:rPr>
      <w:t>2</w:t>
    </w:r>
    <w:r w:rsidRPr="005156AC">
      <w:rPr>
        <w:color w:val="2C3C26"/>
      </w:rPr>
      <w:fldChar w:fldCharType="end"/>
    </w:r>
    <w:r w:rsidRPr="005156AC">
      <w:rPr>
        <w:color w:val="2C3C26"/>
      </w:rPr>
      <w:t xml:space="preserve"> of </w:t>
    </w:r>
    <w:r w:rsidRPr="005156AC">
      <w:rPr>
        <w:color w:val="2C3C26"/>
      </w:rPr>
      <w:fldChar w:fldCharType="begin"/>
    </w:r>
    <w:r w:rsidRPr="005156AC">
      <w:rPr>
        <w:color w:val="2C3C26"/>
      </w:rPr>
      <w:instrText xml:space="preserve"> NUMPAGES  \* Arabic  \* MERGEFORMAT </w:instrText>
    </w:r>
    <w:r w:rsidRPr="005156AC">
      <w:rPr>
        <w:color w:val="2C3C26"/>
      </w:rPr>
      <w:fldChar w:fldCharType="separate"/>
    </w:r>
    <w:r w:rsidRPr="005156AC">
      <w:rPr>
        <w:noProof/>
        <w:color w:val="2C3C26"/>
      </w:rPr>
      <w:t>2</w:t>
    </w:r>
    <w:r w:rsidRPr="005156AC">
      <w:rPr>
        <w:color w:val="2C3C26"/>
      </w:rPr>
      <w:fldChar w:fldCharType="end"/>
    </w:r>
  </w:p>
  <w:p w14:paraId="0C4ADAF6" w14:textId="77777777" w:rsidR="005156AC" w:rsidRDefault="00515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B448A" w14:textId="77777777" w:rsidR="00D44AED" w:rsidRDefault="00D44AED">
      <w:pPr>
        <w:spacing w:line="240" w:lineRule="auto"/>
      </w:pPr>
      <w:r>
        <w:separator/>
      </w:r>
    </w:p>
  </w:footnote>
  <w:footnote w:type="continuationSeparator" w:id="0">
    <w:p w14:paraId="17B7D682" w14:textId="77777777" w:rsidR="00D44AED" w:rsidRDefault="00D44A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9F104" w14:textId="757AAFA2" w:rsidR="008A4B8A" w:rsidRDefault="005156AC">
    <w:pPr>
      <w:jc w:val="right"/>
    </w:pPr>
    <w:r>
      <w:rPr>
        <w:noProof/>
        <w:sz w:val="24"/>
        <w:szCs w:val="24"/>
      </w:rPr>
      <w:drawing>
        <wp:anchor distT="0" distB="0" distL="114300" distR="114300" simplePos="0" relativeHeight="251658752" behindDoc="0" locked="0" layoutInCell="1" allowOverlap="1" wp14:anchorId="7EB0D255" wp14:editId="4667438F">
          <wp:simplePos x="0" y="0"/>
          <wp:positionH relativeFrom="column">
            <wp:posOffset>4381500</wp:posOffset>
          </wp:positionH>
          <wp:positionV relativeFrom="paragraph">
            <wp:posOffset>190500</wp:posOffset>
          </wp:positionV>
          <wp:extent cx="2451100" cy="2044700"/>
          <wp:effectExtent l="0" t="0" r="0" b="0"/>
          <wp:wrapThrough wrapText="bothSides">
            <wp:wrapPolygon edited="0">
              <wp:start x="0" y="0"/>
              <wp:lineTo x="0" y="21466"/>
              <wp:lineTo x="21488" y="21466"/>
              <wp:lineTo x="21488" y="0"/>
              <wp:lineTo x="0" y="0"/>
            </wp:wrapPolygon>
          </wp:wrapThrough>
          <wp:docPr id="1524477430" name="Picture 1" descr="A green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515176" name="Picture 1" descr="A green circle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51100" cy="2044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00B0F"/>
    <w:multiLevelType w:val="multilevel"/>
    <w:tmpl w:val="E484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84883"/>
    <w:multiLevelType w:val="multilevel"/>
    <w:tmpl w:val="E484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87F3D"/>
    <w:multiLevelType w:val="multilevel"/>
    <w:tmpl w:val="E484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F673E"/>
    <w:multiLevelType w:val="multilevel"/>
    <w:tmpl w:val="E484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577B30"/>
    <w:multiLevelType w:val="multilevel"/>
    <w:tmpl w:val="E484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4B5045"/>
    <w:multiLevelType w:val="multilevel"/>
    <w:tmpl w:val="E484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2849ED"/>
    <w:multiLevelType w:val="multilevel"/>
    <w:tmpl w:val="E484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4954589">
    <w:abstractNumId w:val="5"/>
  </w:num>
  <w:num w:numId="2" w16cid:durableId="1070619361">
    <w:abstractNumId w:val="4"/>
  </w:num>
  <w:num w:numId="3" w16cid:durableId="224797073">
    <w:abstractNumId w:val="1"/>
  </w:num>
  <w:num w:numId="4" w16cid:durableId="1234509487">
    <w:abstractNumId w:val="6"/>
  </w:num>
  <w:num w:numId="5" w16cid:durableId="165025666">
    <w:abstractNumId w:val="3"/>
  </w:num>
  <w:num w:numId="6" w16cid:durableId="393353887">
    <w:abstractNumId w:val="2"/>
  </w:num>
  <w:num w:numId="7" w16cid:durableId="8070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B8A"/>
    <w:rsid w:val="005156AC"/>
    <w:rsid w:val="008A4B8A"/>
    <w:rsid w:val="00AD1240"/>
    <w:rsid w:val="00C52C17"/>
    <w:rsid w:val="00D44AED"/>
    <w:rsid w:val="00F56E5B"/>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A6C74"/>
  <w15:docId w15:val="{650399ED-980D-9948-97F4-2B6831D4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DK"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56E5B"/>
    <w:pPr>
      <w:tabs>
        <w:tab w:val="center" w:pos="4513"/>
        <w:tab w:val="right" w:pos="9026"/>
      </w:tabs>
      <w:spacing w:line="240" w:lineRule="auto"/>
    </w:pPr>
  </w:style>
  <w:style w:type="character" w:customStyle="1" w:styleId="HeaderChar">
    <w:name w:val="Header Char"/>
    <w:basedOn w:val="DefaultParagraphFont"/>
    <w:link w:val="Header"/>
    <w:uiPriority w:val="99"/>
    <w:rsid w:val="00F56E5B"/>
  </w:style>
  <w:style w:type="paragraph" w:styleId="Footer">
    <w:name w:val="footer"/>
    <w:basedOn w:val="Normal"/>
    <w:link w:val="FooterChar"/>
    <w:uiPriority w:val="99"/>
    <w:unhideWhenUsed/>
    <w:rsid w:val="00F56E5B"/>
    <w:pPr>
      <w:tabs>
        <w:tab w:val="center" w:pos="4513"/>
        <w:tab w:val="right" w:pos="9026"/>
      </w:tabs>
      <w:spacing w:line="240" w:lineRule="auto"/>
    </w:pPr>
  </w:style>
  <w:style w:type="character" w:customStyle="1" w:styleId="FooterChar">
    <w:name w:val="Footer Char"/>
    <w:basedOn w:val="DefaultParagraphFont"/>
    <w:link w:val="Footer"/>
    <w:uiPriority w:val="99"/>
    <w:rsid w:val="00F56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999745">
      <w:bodyDiv w:val="1"/>
      <w:marLeft w:val="0"/>
      <w:marRight w:val="0"/>
      <w:marTop w:val="0"/>
      <w:marBottom w:val="0"/>
      <w:divBdr>
        <w:top w:val="none" w:sz="0" w:space="0" w:color="auto"/>
        <w:left w:val="none" w:sz="0" w:space="0" w:color="auto"/>
        <w:bottom w:val="none" w:sz="0" w:space="0" w:color="auto"/>
        <w:right w:val="none" w:sz="0" w:space="0" w:color="auto"/>
      </w:divBdr>
    </w:div>
    <w:div w:id="307978126">
      <w:bodyDiv w:val="1"/>
      <w:marLeft w:val="0"/>
      <w:marRight w:val="0"/>
      <w:marTop w:val="0"/>
      <w:marBottom w:val="0"/>
      <w:divBdr>
        <w:top w:val="none" w:sz="0" w:space="0" w:color="auto"/>
        <w:left w:val="none" w:sz="0" w:space="0" w:color="auto"/>
        <w:bottom w:val="none" w:sz="0" w:space="0" w:color="auto"/>
        <w:right w:val="none" w:sz="0" w:space="0" w:color="auto"/>
      </w:divBdr>
    </w:div>
    <w:div w:id="698435961">
      <w:bodyDiv w:val="1"/>
      <w:marLeft w:val="0"/>
      <w:marRight w:val="0"/>
      <w:marTop w:val="0"/>
      <w:marBottom w:val="0"/>
      <w:divBdr>
        <w:top w:val="none" w:sz="0" w:space="0" w:color="auto"/>
        <w:left w:val="none" w:sz="0" w:space="0" w:color="auto"/>
        <w:bottom w:val="none" w:sz="0" w:space="0" w:color="auto"/>
        <w:right w:val="none" w:sz="0" w:space="0" w:color="auto"/>
      </w:divBdr>
    </w:div>
    <w:div w:id="892812736">
      <w:bodyDiv w:val="1"/>
      <w:marLeft w:val="0"/>
      <w:marRight w:val="0"/>
      <w:marTop w:val="0"/>
      <w:marBottom w:val="0"/>
      <w:divBdr>
        <w:top w:val="none" w:sz="0" w:space="0" w:color="auto"/>
        <w:left w:val="none" w:sz="0" w:space="0" w:color="auto"/>
        <w:bottom w:val="none" w:sz="0" w:space="0" w:color="auto"/>
        <w:right w:val="none" w:sz="0" w:space="0" w:color="auto"/>
      </w:divBdr>
    </w:div>
    <w:div w:id="1251617894">
      <w:bodyDiv w:val="1"/>
      <w:marLeft w:val="0"/>
      <w:marRight w:val="0"/>
      <w:marTop w:val="0"/>
      <w:marBottom w:val="0"/>
      <w:divBdr>
        <w:top w:val="none" w:sz="0" w:space="0" w:color="auto"/>
        <w:left w:val="none" w:sz="0" w:space="0" w:color="auto"/>
        <w:bottom w:val="none" w:sz="0" w:space="0" w:color="auto"/>
        <w:right w:val="none" w:sz="0" w:space="0" w:color="auto"/>
      </w:divBdr>
    </w:div>
    <w:div w:id="1297251872">
      <w:bodyDiv w:val="1"/>
      <w:marLeft w:val="0"/>
      <w:marRight w:val="0"/>
      <w:marTop w:val="0"/>
      <w:marBottom w:val="0"/>
      <w:divBdr>
        <w:top w:val="none" w:sz="0" w:space="0" w:color="auto"/>
        <w:left w:val="none" w:sz="0" w:space="0" w:color="auto"/>
        <w:bottom w:val="none" w:sz="0" w:space="0" w:color="auto"/>
        <w:right w:val="none" w:sz="0" w:space="0" w:color="auto"/>
      </w:divBdr>
    </w:div>
    <w:div w:id="1369329342">
      <w:bodyDiv w:val="1"/>
      <w:marLeft w:val="0"/>
      <w:marRight w:val="0"/>
      <w:marTop w:val="0"/>
      <w:marBottom w:val="0"/>
      <w:divBdr>
        <w:top w:val="none" w:sz="0" w:space="0" w:color="auto"/>
        <w:left w:val="none" w:sz="0" w:space="0" w:color="auto"/>
        <w:bottom w:val="none" w:sz="0" w:space="0" w:color="auto"/>
        <w:right w:val="none" w:sz="0" w:space="0" w:color="auto"/>
      </w:divBdr>
    </w:div>
    <w:div w:id="1385055716">
      <w:bodyDiv w:val="1"/>
      <w:marLeft w:val="0"/>
      <w:marRight w:val="0"/>
      <w:marTop w:val="0"/>
      <w:marBottom w:val="0"/>
      <w:divBdr>
        <w:top w:val="none" w:sz="0" w:space="0" w:color="auto"/>
        <w:left w:val="none" w:sz="0" w:space="0" w:color="auto"/>
        <w:bottom w:val="none" w:sz="0" w:space="0" w:color="auto"/>
        <w:right w:val="none" w:sz="0" w:space="0" w:color="auto"/>
      </w:divBdr>
    </w:div>
    <w:div w:id="1820460834">
      <w:bodyDiv w:val="1"/>
      <w:marLeft w:val="0"/>
      <w:marRight w:val="0"/>
      <w:marTop w:val="0"/>
      <w:marBottom w:val="0"/>
      <w:divBdr>
        <w:top w:val="none" w:sz="0" w:space="0" w:color="auto"/>
        <w:left w:val="none" w:sz="0" w:space="0" w:color="auto"/>
        <w:bottom w:val="none" w:sz="0" w:space="0" w:color="auto"/>
        <w:right w:val="none" w:sz="0" w:space="0" w:color="auto"/>
      </w:divBdr>
    </w:div>
    <w:div w:id="2093889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491</Words>
  <Characters>2802</Characters>
  <Application>Microsoft Office Word</Application>
  <DocSecurity>0</DocSecurity>
  <Lines>23</Lines>
  <Paragraphs>6</Paragraphs>
  <ScaleCrop>false</ScaleCrop>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Emilie Juhl Stenkær</cp:lastModifiedBy>
  <cp:revision>2</cp:revision>
  <dcterms:created xsi:type="dcterms:W3CDTF">2024-09-07T13:10:00Z</dcterms:created>
  <dcterms:modified xsi:type="dcterms:W3CDTF">2024-09-07T13:10:00Z</dcterms:modified>
</cp:coreProperties>
</file>